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9AF0" w14:textId="77777777" w:rsidR="00F67F59" w:rsidRDefault="00000000">
      <w:pPr>
        <w:jc w:val="center"/>
        <w:rPr>
          <w:rFonts w:ascii="方正仿宋_GBK" w:eastAsia="方正仿宋_GBK" w:hAnsi="黑体"/>
          <w:b/>
          <w:bCs/>
          <w:color w:val="000000"/>
          <w:sz w:val="36"/>
          <w:szCs w:val="36"/>
        </w:rPr>
      </w:pPr>
      <w:r>
        <w:rPr>
          <w:rFonts w:ascii="方正仿宋_GBK" w:eastAsia="方正仿宋_GBK" w:hAnsi="黑体" w:hint="eastAsia"/>
          <w:b/>
          <w:bCs/>
          <w:color w:val="000000"/>
          <w:sz w:val="36"/>
          <w:szCs w:val="36"/>
        </w:rPr>
        <w:t>2023年安全</w:t>
      </w:r>
      <w:proofErr w:type="gramStart"/>
      <w:r>
        <w:rPr>
          <w:rFonts w:ascii="方正仿宋_GBK" w:eastAsia="方正仿宋_GBK" w:hAnsi="黑体" w:hint="eastAsia"/>
          <w:b/>
          <w:bCs/>
          <w:color w:val="000000"/>
          <w:sz w:val="36"/>
          <w:szCs w:val="36"/>
        </w:rPr>
        <w:t>产品维保与</w:t>
      </w:r>
      <w:proofErr w:type="gramEnd"/>
      <w:r>
        <w:rPr>
          <w:rFonts w:ascii="方正仿宋_GBK" w:eastAsia="方正仿宋_GBK" w:hAnsi="黑体" w:hint="eastAsia"/>
          <w:b/>
          <w:bCs/>
          <w:color w:val="000000"/>
          <w:sz w:val="36"/>
          <w:szCs w:val="36"/>
        </w:rPr>
        <w:t>安全服务基本要求</w:t>
      </w:r>
    </w:p>
    <w:p w14:paraId="44EAA37B" w14:textId="77777777" w:rsidR="00F67F59" w:rsidRDefault="00000000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1、为我院提供安全托管服务（M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SS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服务）。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对网络中核心资产进行7*24小时全天候人工监测服务，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通过安全专家主动识别网络和主机中的安全威胁，主动响应，协助业主方闭环处置安全事件，并提供加固建议。</w:t>
      </w:r>
    </w:p>
    <w:p w14:paraId="7BFF8D38" w14:textId="77777777" w:rsidR="00FF7231" w:rsidRDefault="00FF7231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788E8BA8" w14:textId="03C3722B" w:rsidR="00F67F59" w:rsidRDefault="00000000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、现场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安全服务内容</w:t>
      </w:r>
    </w:p>
    <w:p w14:paraId="0F90B467" w14:textId="77777777" w:rsidR="00F67F59" w:rsidRDefault="00000000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（1）安全巡检服务：硬件运行状态检查、设备运行情况检查、设备对接运行状况检查、网络整体运行情况检查、网络连通性。频率：每月一次。</w:t>
      </w:r>
    </w:p>
    <w:p w14:paraId="3D659D5F" w14:textId="77777777" w:rsidR="00F67F59" w:rsidRDefault="00000000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2）安全预警及通告服务：对最新安全威胁信息及安全事件及时通告；提供及时的、针对性的各类安全信息，帮助采购人及时了解最新安全动态，并协助采购人进行补丁更新，做好安全调整，完善安全保护措施；提供电子邮件通告方式和电话通告方式进行预警通告服务。频率：每月一次。</w:t>
      </w:r>
    </w:p>
    <w:p w14:paraId="7E532A10" w14:textId="77777777" w:rsidR="00F67F59" w:rsidRDefault="00000000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（3）安全监管服务平台：为满足招标人对安全服务的日常监督和管理，投标人提供SAAS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云化安全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监管服务平台为招标人进行服务管理。需达到如下要求：</w:t>
      </w:r>
    </w:p>
    <w:p w14:paraId="57819EDF" w14:textId="23472527" w:rsidR="00F67F59" w:rsidRDefault="00000000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A、系统需分配给招标人专业的账户密码，以方便业主方能够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随时上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传下载服务商的所有实施和服务材料。支持安全服务驾驶舱，展示各项服务开展进度，包括定级评估、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安全运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维、安全培训、安全评估、数据安全、安全运营等，为招标人提供服务决策</w:t>
      </w:r>
      <w:r w:rsidR="00D019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14:paraId="22B8C2FB" w14:textId="0920BB8B" w:rsidR="00F67F59" w:rsidRDefault="00000000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B、支持项目内容管理：包含所有服务完成情况、服务期限、服务工单等基本信息查看</w:t>
      </w:r>
      <w:r w:rsidR="00D019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14:paraId="251CD53A" w14:textId="47C78A27" w:rsidR="00F67F59" w:rsidRDefault="00000000">
      <w:pPr>
        <w:adjustRightInd w:val="0"/>
        <w:snapToGrid w:val="0"/>
        <w:spacing w:line="400" w:lineRule="atLeas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C、提供国家版权局颁发的《计算机软件著作权登记证》。</w:t>
      </w:r>
    </w:p>
    <w:p w14:paraId="2BF57CDA" w14:textId="77777777" w:rsidR="00FF7231" w:rsidRDefault="00FF7231" w:rsidP="00FF7231">
      <w:pPr>
        <w:widowControl/>
        <w:adjustRightInd w:val="0"/>
        <w:snapToGrid w:val="0"/>
        <w:rPr>
          <w:rFonts w:ascii="方正仿宋_GBK" w:eastAsia="方正仿宋_GBK" w:hAnsi="宋体"/>
          <w:sz w:val="32"/>
          <w:szCs w:val="32"/>
        </w:rPr>
      </w:pPr>
    </w:p>
    <w:p w14:paraId="34F633F8" w14:textId="683D91F4" w:rsidR="00FF7231" w:rsidRDefault="00FF7231" w:rsidP="00FF7231">
      <w:pPr>
        <w:widowControl/>
        <w:adjustRightInd w:val="0"/>
        <w:snapToGrid w:val="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/>
          <w:sz w:val="32"/>
          <w:szCs w:val="32"/>
        </w:rPr>
        <w:t>3</w:t>
      </w:r>
      <w:r>
        <w:rPr>
          <w:rFonts w:ascii="方正仿宋_GBK" w:eastAsia="方正仿宋_GBK" w:hAnsi="宋体" w:hint="eastAsia"/>
          <w:sz w:val="32"/>
          <w:szCs w:val="32"/>
        </w:rPr>
        <w:t>、提供一名驻场工程师</w:t>
      </w:r>
      <w:r w:rsidR="00B76DE4">
        <w:rPr>
          <w:rFonts w:ascii="方正仿宋_GBK" w:eastAsia="方正仿宋_GBK" w:hAnsi="宋体" w:hint="eastAsia"/>
          <w:sz w:val="32"/>
          <w:szCs w:val="32"/>
        </w:rPr>
        <w:t>。</w:t>
      </w:r>
    </w:p>
    <w:p w14:paraId="5E2CD4D4" w14:textId="5D4B833A" w:rsidR="00F67F59" w:rsidRPr="00FF7231" w:rsidRDefault="00F67F59">
      <w:pPr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78EDC325" w14:textId="59E8054F" w:rsidR="00F67F59" w:rsidRDefault="00FF7231">
      <w:pPr>
        <w:adjustRightInd w:val="0"/>
        <w:snapToGrid w:val="0"/>
        <w:spacing w:line="360" w:lineRule="auto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lastRenderedPageBreak/>
        <w:t>4、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安全设备质保清单要求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1418"/>
        <w:gridCol w:w="3339"/>
      </w:tblGrid>
      <w:tr w:rsidR="00F67F59" w14:paraId="084582A2" w14:textId="77777777" w:rsidTr="00AF5F42">
        <w:trPr>
          <w:trHeight w:val="497"/>
        </w:trPr>
        <w:tc>
          <w:tcPr>
            <w:tcW w:w="2689" w:type="dxa"/>
          </w:tcPr>
          <w:p w14:paraId="5464657D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850" w:type="dxa"/>
          </w:tcPr>
          <w:p w14:paraId="2A9660C7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设备数量</w:t>
            </w:r>
          </w:p>
        </w:tc>
        <w:tc>
          <w:tcPr>
            <w:tcW w:w="1418" w:type="dxa"/>
          </w:tcPr>
          <w:p w14:paraId="660B6923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质保年限</w:t>
            </w:r>
          </w:p>
        </w:tc>
        <w:tc>
          <w:tcPr>
            <w:tcW w:w="3339" w:type="dxa"/>
          </w:tcPr>
          <w:p w14:paraId="5ECD626B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F67F59" w14:paraId="5E88B71B" w14:textId="77777777" w:rsidTr="00AF5F42">
        <w:trPr>
          <w:trHeight w:val="651"/>
        </w:trPr>
        <w:tc>
          <w:tcPr>
            <w:tcW w:w="2689" w:type="dxa"/>
          </w:tcPr>
          <w:p w14:paraId="6DB13992" w14:textId="01EA1F0F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W</w:t>
            </w:r>
            <w:r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  <w:t>EB</w:t>
            </w: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应用防火墙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绿盟</w:t>
            </w:r>
            <w:proofErr w:type="gramEnd"/>
            <w:r w:rsidR="00AF5F42"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  <w:t>WAF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</w:tcPr>
          <w:p w14:paraId="42FA8323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F859B2D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1年</w:t>
            </w:r>
          </w:p>
        </w:tc>
        <w:tc>
          <w:tcPr>
            <w:tcW w:w="3339" w:type="dxa"/>
          </w:tcPr>
          <w:p w14:paraId="639ECF6F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提供厂家升级、</w:t>
            </w:r>
            <w:proofErr w:type="gramStart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维保和</w:t>
            </w:r>
            <w:proofErr w:type="gramEnd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售后服务承诺函，加盖原厂鲜章。</w:t>
            </w:r>
          </w:p>
        </w:tc>
      </w:tr>
      <w:tr w:rsidR="00F67F59" w14:paraId="756CAAF8" w14:textId="77777777" w:rsidTr="00AF5F42">
        <w:tc>
          <w:tcPr>
            <w:tcW w:w="2689" w:type="dxa"/>
          </w:tcPr>
          <w:p w14:paraId="3DE56239" w14:textId="2494A068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入侵防御系统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绿盟</w:t>
            </w:r>
            <w:proofErr w:type="gramEnd"/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I</w:t>
            </w:r>
            <w:r w:rsidR="00AF5F42"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  <w:t>PS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</w:tcPr>
          <w:p w14:paraId="23F5EF43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CE8ACEA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1年</w:t>
            </w:r>
          </w:p>
        </w:tc>
        <w:tc>
          <w:tcPr>
            <w:tcW w:w="3339" w:type="dxa"/>
          </w:tcPr>
          <w:p w14:paraId="753E6319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提供厂家升级、</w:t>
            </w:r>
            <w:proofErr w:type="gramStart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维保和</w:t>
            </w:r>
            <w:proofErr w:type="gramEnd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售后服务承诺函，加盖原厂鲜章。</w:t>
            </w:r>
          </w:p>
        </w:tc>
      </w:tr>
      <w:tr w:rsidR="00F67F59" w14:paraId="26772BEB" w14:textId="77777777" w:rsidTr="00AF5F42">
        <w:tc>
          <w:tcPr>
            <w:tcW w:w="2689" w:type="dxa"/>
          </w:tcPr>
          <w:p w14:paraId="64E7D3B8" w14:textId="213FA998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日志审计系统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绿盟</w:t>
            </w:r>
            <w:proofErr w:type="gramEnd"/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O</w:t>
            </w:r>
            <w:r w:rsidR="00AF5F42"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  <w:t>SM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</w:tcPr>
          <w:p w14:paraId="2CB21BC7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7E06447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1年</w:t>
            </w:r>
          </w:p>
        </w:tc>
        <w:tc>
          <w:tcPr>
            <w:tcW w:w="3339" w:type="dxa"/>
          </w:tcPr>
          <w:p w14:paraId="0673E079" w14:textId="77777777" w:rsidR="00F67F59" w:rsidRDefault="0000000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提供厂家升级、</w:t>
            </w:r>
            <w:proofErr w:type="gramStart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维保和</w:t>
            </w:r>
            <w:proofErr w:type="gramEnd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售后服务承诺函，加盖原厂鲜章。</w:t>
            </w:r>
          </w:p>
        </w:tc>
      </w:tr>
      <w:tr w:rsidR="00D019A0" w14:paraId="1AACBFA7" w14:textId="77777777" w:rsidTr="00AF5F42">
        <w:trPr>
          <w:trHeight w:val="1349"/>
        </w:trPr>
        <w:tc>
          <w:tcPr>
            <w:tcW w:w="2689" w:type="dxa"/>
          </w:tcPr>
          <w:p w14:paraId="44DCA56C" w14:textId="259F826D" w:rsidR="00D019A0" w:rsidRDefault="00D019A0" w:rsidP="00D019A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安全防毒</w:t>
            </w:r>
            <w:proofErr w:type="gramStart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墙网络</w:t>
            </w:r>
            <w:proofErr w:type="gramEnd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版（1</w:t>
            </w:r>
            <w:r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  <w:t>500</w:t>
            </w: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点）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（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亚信</w:t>
            </w:r>
            <w:proofErr w:type="spellStart"/>
            <w:r w:rsidR="00AF5F42" w:rsidRPr="00AF5F42"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  <w:t>officescan</w:t>
            </w:r>
            <w:proofErr w:type="spellEnd"/>
            <w:r w:rsidR="00AF5F42" w:rsidRPr="00AF5F42"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  <w:t xml:space="preserve"> desktop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</w:tcPr>
          <w:p w14:paraId="5FC2EBE9" w14:textId="5C5EEE96" w:rsidR="00D019A0" w:rsidRDefault="00D019A0" w:rsidP="00D019A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1年</w:t>
            </w:r>
          </w:p>
        </w:tc>
        <w:tc>
          <w:tcPr>
            <w:tcW w:w="1418" w:type="dxa"/>
          </w:tcPr>
          <w:p w14:paraId="53E13504" w14:textId="40F3DC17" w:rsidR="00D019A0" w:rsidRDefault="00D019A0" w:rsidP="00D019A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1年</w:t>
            </w:r>
          </w:p>
        </w:tc>
        <w:tc>
          <w:tcPr>
            <w:tcW w:w="3339" w:type="dxa"/>
          </w:tcPr>
          <w:p w14:paraId="01BBBF76" w14:textId="664F31E6" w:rsidR="00D019A0" w:rsidRDefault="00D019A0" w:rsidP="00D019A0">
            <w:pPr>
              <w:widowControl/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提供厂家升级、</w:t>
            </w:r>
            <w:proofErr w:type="gramStart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维保和</w:t>
            </w:r>
            <w:proofErr w:type="gramEnd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售后服务承诺函，加盖原厂鲜章。</w:t>
            </w:r>
          </w:p>
        </w:tc>
      </w:tr>
      <w:tr w:rsidR="00D019A0" w14:paraId="603398D5" w14:textId="77777777" w:rsidTr="00AF5F42">
        <w:trPr>
          <w:trHeight w:val="782"/>
        </w:trPr>
        <w:tc>
          <w:tcPr>
            <w:tcW w:w="2689" w:type="dxa"/>
          </w:tcPr>
          <w:p w14:paraId="70411C78" w14:textId="68636144" w:rsidR="00D019A0" w:rsidRDefault="00D019A0" w:rsidP="00D019A0">
            <w:pPr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核心数据中心防火墙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（深信服F</w:t>
            </w:r>
            <w:r w:rsidR="00AF5F42"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  <w:t>W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</w:tcPr>
          <w:p w14:paraId="0CEE1E49" w14:textId="77777777" w:rsidR="00D019A0" w:rsidRDefault="00D019A0" w:rsidP="00D019A0">
            <w:pPr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60C7F35" w14:textId="77777777" w:rsidR="00D019A0" w:rsidRDefault="00D019A0" w:rsidP="00D019A0">
            <w:pPr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1年</w:t>
            </w:r>
          </w:p>
        </w:tc>
        <w:tc>
          <w:tcPr>
            <w:tcW w:w="3339" w:type="dxa"/>
          </w:tcPr>
          <w:p w14:paraId="4878DFEE" w14:textId="77777777" w:rsidR="00D019A0" w:rsidRDefault="00D019A0" w:rsidP="00D019A0">
            <w:pPr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提供厂家升级、</w:t>
            </w:r>
            <w:proofErr w:type="gramStart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维保和</w:t>
            </w:r>
            <w:proofErr w:type="gramEnd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售后服务承诺函，加盖原厂鲜章。</w:t>
            </w:r>
          </w:p>
        </w:tc>
      </w:tr>
      <w:tr w:rsidR="00D019A0" w14:paraId="74278C0E" w14:textId="77777777" w:rsidTr="00AF5F42">
        <w:trPr>
          <w:trHeight w:val="782"/>
        </w:trPr>
        <w:tc>
          <w:tcPr>
            <w:tcW w:w="2689" w:type="dxa"/>
          </w:tcPr>
          <w:p w14:paraId="16C272E9" w14:textId="334BD6D8" w:rsidR="00D019A0" w:rsidRDefault="00D019A0" w:rsidP="00D019A0">
            <w:pPr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防病毒网关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（</w:t>
            </w:r>
            <w:r w:rsidR="00AF5F42" w:rsidRP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网御星云</w:t>
            </w:r>
            <w:r w:rsidR="00AF5F42" w:rsidRPr="00AF5F42"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  <w:t>Power V6000-A7130</w:t>
            </w:r>
            <w:r w:rsidR="00AF5F42"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0" w:type="dxa"/>
          </w:tcPr>
          <w:p w14:paraId="3CBF19CE" w14:textId="77777777" w:rsidR="00D019A0" w:rsidRDefault="00D019A0" w:rsidP="00D019A0">
            <w:pPr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1年</w:t>
            </w:r>
          </w:p>
        </w:tc>
        <w:tc>
          <w:tcPr>
            <w:tcW w:w="1418" w:type="dxa"/>
          </w:tcPr>
          <w:p w14:paraId="0A4DC06B" w14:textId="77777777" w:rsidR="00D019A0" w:rsidRDefault="00D019A0" w:rsidP="00D019A0">
            <w:pPr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1年</w:t>
            </w:r>
          </w:p>
        </w:tc>
        <w:tc>
          <w:tcPr>
            <w:tcW w:w="3339" w:type="dxa"/>
          </w:tcPr>
          <w:p w14:paraId="63DB6E69" w14:textId="77777777" w:rsidR="00D019A0" w:rsidRDefault="00D019A0" w:rsidP="00D019A0">
            <w:pPr>
              <w:adjustRightInd w:val="0"/>
              <w:snapToGrid w:val="0"/>
              <w:jc w:val="left"/>
              <w:rPr>
                <w:rFonts w:ascii="方正仿宋_GBK" w:eastAsia="方正仿宋_GBK" w:hAnsi="宋体" w:cs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提供厂家升级、</w:t>
            </w:r>
            <w:proofErr w:type="gramStart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维保和</w:t>
            </w:r>
            <w:proofErr w:type="gramEnd"/>
            <w:r>
              <w:rPr>
                <w:rFonts w:ascii="方正仿宋_GBK" w:eastAsia="方正仿宋_GBK" w:hAnsi="宋体" w:cs="Times New Roman" w:hint="eastAsia"/>
                <w:kern w:val="0"/>
                <w:sz w:val="28"/>
                <w:szCs w:val="28"/>
              </w:rPr>
              <w:t>售后服务承诺函，加盖原厂鲜章。</w:t>
            </w:r>
          </w:p>
        </w:tc>
      </w:tr>
    </w:tbl>
    <w:p w14:paraId="310E0B61" w14:textId="0682D68F" w:rsidR="00F67F59" w:rsidRDefault="00F67F59">
      <w:pPr>
        <w:widowControl/>
        <w:adjustRightInd w:val="0"/>
        <w:snapToGrid w:val="0"/>
        <w:rPr>
          <w:rFonts w:ascii="方正仿宋_GBK" w:eastAsia="方正仿宋_GBK" w:hAnsi="宋体"/>
          <w:sz w:val="32"/>
          <w:szCs w:val="32"/>
        </w:rPr>
      </w:pPr>
    </w:p>
    <w:sectPr w:rsidR="00F67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F490" w14:textId="77777777" w:rsidR="00A97A2E" w:rsidRDefault="00A97A2E" w:rsidP="00E26E3C">
      <w:r>
        <w:separator/>
      </w:r>
    </w:p>
  </w:endnote>
  <w:endnote w:type="continuationSeparator" w:id="0">
    <w:p w14:paraId="472D417A" w14:textId="77777777" w:rsidR="00A97A2E" w:rsidRDefault="00A97A2E" w:rsidP="00E2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6795" w14:textId="77777777" w:rsidR="00A97A2E" w:rsidRDefault="00A97A2E" w:rsidP="00E26E3C">
      <w:r>
        <w:separator/>
      </w:r>
    </w:p>
  </w:footnote>
  <w:footnote w:type="continuationSeparator" w:id="0">
    <w:p w14:paraId="61636AE6" w14:textId="77777777" w:rsidR="00A97A2E" w:rsidRDefault="00A97A2E" w:rsidP="00E2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VjOThhMDVjNDk2MzlkMGM2ZDA0ODNlMWE2MWU0YzUifQ=="/>
  </w:docVars>
  <w:rsids>
    <w:rsidRoot w:val="00E52658"/>
    <w:rsid w:val="00096281"/>
    <w:rsid w:val="000A7934"/>
    <w:rsid w:val="003B5F9E"/>
    <w:rsid w:val="00402258"/>
    <w:rsid w:val="005631A3"/>
    <w:rsid w:val="00690441"/>
    <w:rsid w:val="007A441C"/>
    <w:rsid w:val="007E49A3"/>
    <w:rsid w:val="009630CB"/>
    <w:rsid w:val="009F3461"/>
    <w:rsid w:val="00A97A2E"/>
    <w:rsid w:val="00AF5F42"/>
    <w:rsid w:val="00B0478F"/>
    <w:rsid w:val="00B76DE4"/>
    <w:rsid w:val="00CC3741"/>
    <w:rsid w:val="00D019A0"/>
    <w:rsid w:val="00E26E3C"/>
    <w:rsid w:val="00E516AC"/>
    <w:rsid w:val="00E52658"/>
    <w:rsid w:val="00F67F59"/>
    <w:rsid w:val="00F7072D"/>
    <w:rsid w:val="00FF7231"/>
    <w:rsid w:val="054D10EA"/>
    <w:rsid w:val="08714DF9"/>
    <w:rsid w:val="09BC4A90"/>
    <w:rsid w:val="0C434FF4"/>
    <w:rsid w:val="0CBA312B"/>
    <w:rsid w:val="20D413BA"/>
    <w:rsid w:val="281F3E48"/>
    <w:rsid w:val="2A4D1005"/>
    <w:rsid w:val="2FBA3766"/>
    <w:rsid w:val="32B32FBF"/>
    <w:rsid w:val="355F5BD4"/>
    <w:rsid w:val="378B0211"/>
    <w:rsid w:val="3BD86C58"/>
    <w:rsid w:val="48751EDB"/>
    <w:rsid w:val="4BEF41D0"/>
    <w:rsid w:val="545025AE"/>
    <w:rsid w:val="56DE116E"/>
    <w:rsid w:val="586B72E0"/>
    <w:rsid w:val="5C910AA2"/>
    <w:rsid w:val="5CF65844"/>
    <w:rsid w:val="5D5C1BD6"/>
    <w:rsid w:val="615C0620"/>
    <w:rsid w:val="6A69537E"/>
    <w:rsid w:val="704957D0"/>
    <w:rsid w:val="7BA81FAA"/>
    <w:rsid w:val="7CA67789"/>
    <w:rsid w:val="7CF2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413DD"/>
  <w15:docId w15:val="{A0C29DCD-F16D-4D73-8B48-2841EF3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C046-BCC2-467F-A53C-0F186960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温泉</dc:creator>
  <cp:lastModifiedBy>追 风少年</cp:lastModifiedBy>
  <cp:revision>3</cp:revision>
  <dcterms:created xsi:type="dcterms:W3CDTF">2023-05-06T07:24:00Z</dcterms:created>
  <dcterms:modified xsi:type="dcterms:W3CDTF">2023-05-06T07:31:00Z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94C278605135461FBF34F22344C5DAAF_12</vt:lpwstr>
  </property>
</Properties>
</file>